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5111" w:rsidRDefault="003C26A9">
      <w:pPr>
        <w:rPr>
          <w:b/>
        </w:rPr>
      </w:pPr>
      <w:r w:rsidRPr="003C26A9">
        <w:rPr>
          <w:b/>
        </w:rPr>
        <w:t>Programma Basiscursus EMDR</w:t>
      </w:r>
    </w:p>
    <w:p w:rsidR="003C26A9" w:rsidRDefault="003C26A9"/>
    <w:p w:rsidR="003C26A9" w:rsidRDefault="003C26A9">
      <w:r>
        <w:t xml:space="preserve">Het programma bestaat uit </w:t>
      </w:r>
      <w:r w:rsidR="00D15F24">
        <w:t>3</w:t>
      </w:r>
      <w:r>
        <w:t xml:space="preserve"> dagen, waarvan de eerste 2 aansluitend plaatsvinden. De cursus zag gegeven worden in Sneek. De </w:t>
      </w:r>
      <w:r w:rsidR="00D15F24">
        <w:t>eerste dag is</w:t>
      </w:r>
      <w:r>
        <w:t xml:space="preserve"> gevuld met grotendeels theorie en het aanleren van klinische en praktische vaardigheden. De laatste 2 dagen bestaan, naast verdere theoretische verdieping uit </w:t>
      </w:r>
      <w:proofErr w:type="gramStart"/>
      <w:r>
        <w:t>video gestuurd</w:t>
      </w:r>
      <w:proofErr w:type="gramEnd"/>
      <w:r>
        <w:t xml:space="preserve"> onderwijs. De cursisten dienen hiervoor eigen materiaal mee te nemen.</w:t>
      </w:r>
    </w:p>
    <w:p w:rsidR="003C26A9" w:rsidRDefault="003C26A9"/>
    <w:p w:rsidR="003C26A9" w:rsidRDefault="003C26A9">
      <w:r>
        <w:t xml:space="preserve">De dagen zijn als volgt ingedeeld: </w:t>
      </w:r>
    </w:p>
    <w:p w:rsidR="003C26A9" w:rsidRDefault="003C26A9" w:rsidP="003C26A9">
      <w:pPr>
        <w:rPr>
          <w:b/>
        </w:rPr>
        <w:sectPr w:rsidR="003C26A9" w:rsidSect="00682F22">
          <w:pgSz w:w="11900" w:h="16840"/>
          <w:pgMar w:top="1417" w:right="1417" w:bottom="1417" w:left="1417" w:header="708" w:footer="708" w:gutter="0"/>
          <w:cols w:space="708"/>
          <w:docGrid w:linePitch="360"/>
        </w:sectPr>
      </w:pPr>
    </w:p>
    <w:p w:rsidR="003C26A9" w:rsidRPr="00D15F24" w:rsidRDefault="003C26A9" w:rsidP="00C25469">
      <w:pPr>
        <w:rPr>
          <w:rFonts w:cstheme="minorHAnsi"/>
          <w:b/>
          <w:sz w:val="18"/>
          <w:szCs w:val="18"/>
        </w:rPr>
      </w:pPr>
      <w:r w:rsidRPr="00D15F24">
        <w:rPr>
          <w:rFonts w:cstheme="minorHAnsi"/>
          <w:b/>
          <w:sz w:val="18"/>
          <w:szCs w:val="18"/>
        </w:rPr>
        <w:t>Dag 1:</w:t>
      </w:r>
    </w:p>
    <w:p w:rsidR="003C26A9" w:rsidRPr="00D15F24" w:rsidRDefault="003C26A9" w:rsidP="00C25469">
      <w:pPr>
        <w:rPr>
          <w:rFonts w:cstheme="minorHAnsi"/>
          <w:sz w:val="18"/>
          <w:szCs w:val="18"/>
        </w:rPr>
      </w:pPr>
      <w:r w:rsidRPr="00D15F24">
        <w:rPr>
          <w:rFonts w:cstheme="minorHAnsi"/>
          <w:sz w:val="18"/>
          <w:szCs w:val="18"/>
        </w:rPr>
        <w:t>Aankomst 9.00-9.30 uur</w:t>
      </w:r>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Theorie 9.30 - 11.00 uur</w:t>
      </w:r>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Pauze 11.00-11.30 uur</w:t>
      </w:r>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Theorie 11.30-13.00 uur</w:t>
      </w:r>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 xml:space="preserve">Lunch 13.00 – </w:t>
      </w:r>
      <w:proofErr w:type="gramStart"/>
      <w:r w:rsidRPr="00D15F24">
        <w:rPr>
          <w:rFonts w:cstheme="minorHAnsi"/>
          <w:sz w:val="18"/>
          <w:szCs w:val="18"/>
        </w:rPr>
        <w:t>14.00  uur</w:t>
      </w:r>
      <w:proofErr w:type="gramEnd"/>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Theorie 14.00 -15.30 uur</w:t>
      </w:r>
    </w:p>
    <w:p w:rsidR="003C26A9" w:rsidRPr="00D15F24" w:rsidRDefault="003C26A9" w:rsidP="00C25469">
      <w:pPr>
        <w:rPr>
          <w:rFonts w:cstheme="minorHAnsi"/>
          <w:sz w:val="18"/>
          <w:szCs w:val="18"/>
        </w:rPr>
      </w:pPr>
    </w:p>
    <w:p w:rsidR="003C26A9" w:rsidRPr="00D15F24" w:rsidRDefault="003C26A9" w:rsidP="00C25469">
      <w:pPr>
        <w:rPr>
          <w:rFonts w:cstheme="minorHAnsi"/>
          <w:sz w:val="18"/>
          <w:szCs w:val="18"/>
        </w:rPr>
      </w:pPr>
      <w:r w:rsidRPr="00D15F24">
        <w:rPr>
          <w:rFonts w:cstheme="minorHAnsi"/>
          <w:sz w:val="18"/>
          <w:szCs w:val="18"/>
        </w:rPr>
        <w:t>Pauze 15.30 – 16.00 uur</w:t>
      </w:r>
    </w:p>
    <w:p w:rsidR="003C26A9" w:rsidRPr="00D15F24" w:rsidRDefault="003C26A9" w:rsidP="00C25469">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Theorie en evaluatie 16.00 – 17.30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Nb: ieder theorieblok wordt afgesloten met 1 of meerdere oefeningen</w:t>
      </w:r>
    </w:p>
    <w:p w:rsidR="003C26A9" w:rsidRPr="00D15F24" w:rsidRDefault="003C26A9" w:rsidP="00C25469">
      <w:pPr>
        <w:rPr>
          <w:rFonts w:cstheme="minorHAnsi"/>
          <w:sz w:val="18"/>
          <w:szCs w:val="18"/>
        </w:rPr>
      </w:pPr>
    </w:p>
    <w:p w:rsidR="00D15F24" w:rsidRPr="00D15F24" w:rsidRDefault="00D15F24" w:rsidP="00D15F24">
      <w:pPr>
        <w:rPr>
          <w:rFonts w:cstheme="minorHAnsi"/>
          <w:b/>
          <w:sz w:val="18"/>
          <w:szCs w:val="18"/>
        </w:rPr>
      </w:pPr>
      <w:r w:rsidRPr="00D15F24">
        <w:rPr>
          <w:rFonts w:cstheme="minorHAnsi"/>
          <w:b/>
          <w:sz w:val="18"/>
          <w:szCs w:val="18"/>
        </w:rPr>
        <w:t xml:space="preserve">Dag 2 </w:t>
      </w:r>
    </w:p>
    <w:p w:rsidR="00D15F24" w:rsidRPr="00D15F24" w:rsidRDefault="00D15F24" w:rsidP="00D15F24">
      <w:pPr>
        <w:rPr>
          <w:rFonts w:cstheme="minorHAnsi"/>
          <w:sz w:val="18"/>
          <w:szCs w:val="18"/>
        </w:rPr>
      </w:pPr>
      <w:r w:rsidRPr="00D15F24">
        <w:rPr>
          <w:rFonts w:cstheme="minorHAnsi"/>
          <w:sz w:val="18"/>
          <w:szCs w:val="18"/>
        </w:rPr>
        <w:t>Aankomst 9.00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proofErr w:type="gramStart"/>
      <w:r w:rsidRPr="00D15F24">
        <w:rPr>
          <w:rFonts w:cstheme="minorHAnsi"/>
          <w:sz w:val="18"/>
          <w:szCs w:val="18"/>
        </w:rPr>
        <w:t>Video training</w:t>
      </w:r>
      <w:proofErr w:type="gramEnd"/>
      <w:r w:rsidRPr="00D15F24">
        <w:rPr>
          <w:rFonts w:cstheme="minorHAnsi"/>
          <w:sz w:val="18"/>
          <w:szCs w:val="18"/>
        </w:rPr>
        <w:t xml:space="preserve"> 9.30 – 11.00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Pauze 11.00-11.30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Video Training 11.30-13.00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 xml:space="preserve">Lunch 13.00 – </w:t>
      </w:r>
      <w:proofErr w:type="gramStart"/>
      <w:r w:rsidRPr="00D15F24">
        <w:rPr>
          <w:rFonts w:cstheme="minorHAnsi"/>
          <w:sz w:val="18"/>
          <w:szCs w:val="18"/>
        </w:rPr>
        <w:t>14.00  uur</w:t>
      </w:r>
      <w:proofErr w:type="gramEnd"/>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Toets en nabespreking</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Theorie 14.00 -15.30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Pauze 15.30 – 16.00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proofErr w:type="gramStart"/>
      <w:r w:rsidRPr="00D15F24">
        <w:rPr>
          <w:rFonts w:cstheme="minorHAnsi"/>
          <w:sz w:val="18"/>
          <w:szCs w:val="18"/>
        </w:rPr>
        <w:t>Video training</w:t>
      </w:r>
      <w:proofErr w:type="gramEnd"/>
      <w:r w:rsidRPr="00D15F24">
        <w:rPr>
          <w:rFonts w:cstheme="minorHAnsi"/>
          <w:sz w:val="18"/>
          <w:szCs w:val="18"/>
        </w:rPr>
        <w:t xml:space="preserve"> 16.00 – 17.30 uur</w:t>
      </w:r>
    </w:p>
    <w:p w:rsidR="003C26A9" w:rsidRPr="00D15F24" w:rsidRDefault="003C26A9" w:rsidP="00C25469">
      <w:pPr>
        <w:rPr>
          <w:rFonts w:cstheme="minorHAnsi"/>
          <w:sz w:val="18"/>
          <w:szCs w:val="18"/>
        </w:rPr>
      </w:pPr>
    </w:p>
    <w:p w:rsidR="00D15F24" w:rsidRPr="00D15F24" w:rsidRDefault="00D15F24" w:rsidP="00D15F24">
      <w:pPr>
        <w:rPr>
          <w:rFonts w:cstheme="minorHAnsi"/>
          <w:b/>
          <w:sz w:val="18"/>
          <w:szCs w:val="18"/>
        </w:rPr>
      </w:pPr>
      <w:r w:rsidRPr="00D15F24">
        <w:rPr>
          <w:rFonts w:cstheme="minorHAnsi"/>
          <w:b/>
          <w:sz w:val="18"/>
          <w:szCs w:val="18"/>
        </w:rPr>
        <w:t xml:space="preserve">Dag 3 </w:t>
      </w:r>
    </w:p>
    <w:p w:rsidR="00D15F24" w:rsidRPr="00D15F24" w:rsidRDefault="00D15F24" w:rsidP="00D15F24">
      <w:pPr>
        <w:rPr>
          <w:rFonts w:cstheme="minorHAnsi"/>
          <w:sz w:val="18"/>
          <w:szCs w:val="18"/>
        </w:rPr>
      </w:pPr>
      <w:r w:rsidRPr="00D15F24">
        <w:rPr>
          <w:rFonts w:cstheme="minorHAnsi"/>
          <w:sz w:val="18"/>
          <w:szCs w:val="18"/>
        </w:rPr>
        <w:t>Aankomst 9.00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Theorie 9.30 – 11.00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Pauze 11.00-11.30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Video Training 11.30-13.00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 xml:space="preserve">Lunch 13.00 – </w:t>
      </w:r>
      <w:proofErr w:type="gramStart"/>
      <w:r w:rsidRPr="00D15F24">
        <w:rPr>
          <w:rFonts w:cstheme="minorHAnsi"/>
          <w:sz w:val="18"/>
          <w:szCs w:val="18"/>
        </w:rPr>
        <w:t>14.00  uur</w:t>
      </w:r>
      <w:proofErr w:type="gramEnd"/>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Theorie 14.00 -15.30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r w:rsidRPr="00D15F24">
        <w:rPr>
          <w:rFonts w:cstheme="minorHAnsi"/>
          <w:sz w:val="18"/>
          <w:szCs w:val="18"/>
        </w:rPr>
        <w:t>Pauze 15.30 – 16.00 uur</w:t>
      </w:r>
    </w:p>
    <w:p w:rsidR="00D15F24" w:rsidRPr="00D15F24" w:rsidRDefault="00D15F24" w:rsidP="00D15F24">
      <w:pPr>
        <w:rPr>
          <w:rFonts w:cstheme="minorHAnsi"/>
          <w:sz w:val="18"/>
          <w:szCs w:val="18"/>
        </w:rPr>
      </w:pPr>
    </w:p>
    <w:p w:rsidR="00D15F24" w:rsidRPr="00D15F24" w:rsidRDefault="00D15F24" w:rsidP="00D15F24">
      <w:pPr>
        <w:rPr>
          <w:rFonts w:cstheme="minorHAnsi"/>
          <w:sz w:val="18"/>
          <w:szCs w:val="18"/>
        </w:rPr>
      </w:pPr>
      <w:proofErr w:type="gramStart"/>
      <w:r w:rsidRPr="00D15F24">
        <w:rPr>
          <w:rFonts w:cstheme="minorHAnsi"/>
          <w:sz w:val="18"/>
          <w:szCs w:val="18"/>
        </w:rPr>
        <w:t>Video training</w:t>
      </w:r>
      <w:proofErr w:type="gramEnd"/>
      <w:r w:rsidRPr="00D15F24">
        <w:rPr>
          <w:rFonts w:cstheme="minorHAnsi"/>
          <w:sz w:val="18"/>
          <w:szCs w:val="18"/>
        </w:rPr>
        <w:t xml:space="preserve"> 16.00 – 17.30 uur</w:t>
      </w:r>
    </w:p>
    <w:p w:rsidR="003C26A9" w:rsidRPr="00D15F24" w:rsidRDefault="003C26A9" w:rsidP="00C25469">
      <w:pPr>
        <w:rPr>
          <w:rFonts w:cstheme="minorHAnsi"/>
          <w:sz w:val="18"/>
          <w:szCs w:val="18"/>
        </w:rPr>
      </w:pPr>
    </w:p>
    <w:p w:rsidR="003C26A9" w:rsidRDefault="003C26A9" w:rsidP="003C26A9">
      <w:pPr>
        <w:sectPr w:rsidR="003C26A9" w:rsidSect="003C26A9">
          <w:type w:val="continuous"/>
          <w:pgSz w:w="11900" w:h="16840"/>
          <w:pgMar w:top="1417" w:right="1417" w:bottom="1417" w:left="1417" w:header="708" w:footer="708" w:gutter="0"/>
          <w:cols w:num="2" w:space="708"/>
          <w:docGrid w:linePitch="360"/>
        </w:sectPr>
      </w:pPr>
    </w:p>
    <w:p w:rsidR="003C26A9" w:rsidRDefault="003C26A9" w:rsidP="003C26A9"/>
    <w:p w:rsidR="003C26A9" w:rsidRDefault="003C26A9" w:rsidP="003C26A9"/>
    <w:p w:rsidR="003C26A9" w:rsidRDefault="003C26A9" w:rsidP="003C26A9"/>
    <w:p w:rsidR="003C26A9" w:rsidRDefault="003C26A9" w:rsidP="003C26A9"/>
    <w:p w:rsidR="003C26A9" w:rsidRDefault="003C26A9" w:rsidP="003C26A9"/>
    <w:p w:rsidR="00D15F24" w:rsidRDefault="00D15F24" w:rsidP="00D15F24">
      <w:r>
        <w:t xml:space="preserve">3x 6 uur face </w:t>
      </w:r>
      <w:proofErr w:type="spellStart"/>
      <w:r>
        <w:t>to</w:t>
      </w:r>
      <w:proofErr w:type="spellEnd"/>
      <w:r>
        <w:t xml:space="preserve"> face onderwijs en 4 uur voorbereiding, waarbij de cursist tussen dag 1 en 2 en tussen dag 2 en 3 een aantal (2-4) video’s moeten opnemen waaruit hun </w:t>
      </w:r>
      <w:proofErr w:type="gramStart"/>
      <w:r>
        <w:t>EMDR vaardigheid</w:t>
      </w:r>
      <w:proofErr w:type="gramEnd"/>
      <w:r>
        <w:t xml:space="preserve"> blijkt. (De </w:t>
      </w:r>
      <w:proofErr w:type="gramStart"/>
      <w:r>
        <w:t>studie belasting</w:t>
      </w:r>
      <w:proofErr w:type="gramEnd"/>
      <w:r>
        <w:t xml:space="preserve"> van deze video’s schat ik in op 2x2,5 uur per cursus). Deze worden plenair op dag 2 en dag 3 besproken. </w:t>
      </w:r>
    </w:p>
    <w:p w:rsidR="00D15F24" w:rsidRDefault="00D15F24" w:rsidP="00D15F24"/>
    <w:p w:rsidR="00D15F24" w:rsidRDefault="00D15F24" w:rsidP="00D15F24">
      <w:r>
        <w:t>De totale studiebelasting komt ongeveer neer op: 27 uur</w:t>
      </w:r>
    </w:p>
    <w:p w:rsidR="003C26A9" w:rsidRDefault="003C26A9"/>
    <w:p w:rsidR="003C26A9" w:rsidRPr="003C26A9" w:rsidRDefault="003C26A9">
      <w:pPr>
        <w:rPr>
          <w:b/>
        </w:rPr>
      </w:pPr>
      <w:r w:rsidRPr="003C26A9">
        <w:rPr>
          <w:b/>
        </w:rPr>
        <w:t>Voorwaarden:</w:t>
      </w:r>
    </w:p>
    <w:p w:rsidR="003C26A9" w:rsidRDefault="003C26A9">
      <w:r>
        <w:t>De cursus is bestemd voor verpleegkundig specialisten (VS), gezien de inhoud en vorm van het onderwijs dient de VS minimaal 16 patiënten contacturen per week te hebben. Een minimum van 2 jaar werkervaring binnen de GGZ of verslavingszorg is een voorwaarde.</w:t>
      </w:r>
      <w:r w:rsidR="00D15F24">
        <w:t xml:space="preserve"> Daarnaast dienen ze de basiscursus EMDR gevolgd te hebben.</w:t>
      </w:r>
    </w:p>
    <w:p w:rsidR="003C26A9" w:rsidRDefault="003C26A9"/>
    <w:p w:rsidR="003C26A9" w:rsidRPr="003C26A9" w:rsidRDefault="003C26A9">
      <w:pPr>
        <w:rPr>
          <w:b/>
        </w:rPr>
      </w:pPr>
      <w:r w:rsidRPr="003C26A9">
        <w:rPr>
          <w:b/>
        </w:rPr>
        <w:t>Doel:</w:t>
      </w:r>
    </w:p>
    <w:p w:rsidR="003C26A9" w:rsidRPr="003C26A9" w:rsidRDefault="003C26A9" w:rsidP="003C26A9">
      <w:pPr>
        <w:rPr>
          <w:rFonts w:eastAsia="Times New Roman" w:cs="Times New Roman"/>
          <w:color w:val="000000"/>
          <w:lang w:eastAsia="nl-NL"/>
        </w:rPr>
      </w:pPr>
      <w:r w:rsidRPr="003C26A9">
        <w:rPr>
          <w:rFonts w:eastAsia="Times New Roman" w:cs="Times New Roman"/>
          <w:color w:val="000000"/>
          <w:lang w:eastAsia="nl-NL"/>
        </w:rPr>
        <w:t xml:space="preserve">Het doel van de cursus is de VS zodanig op te leiden dat </w:t>
      </w:r>
      <w:proofErr w:type="gramStart"/>
      <w:r w:rsidRPr="003C26A9">
        <w:rPr>
          <w:rFonts w:eastAsia="Times New Roman" w:cs="Times New Roman"/>
          <w:color w:val="000000"/>
          <w:lang w:eastAsia="nl-NL"/>
        </w:rPr>
        <w:t>hij /</w:t>
      </w:r>
      <w:proofErr w:type="gramEnd"/>
      <w:r w:rsidRPr="003C26A9">
        <w:rPr>
          <w:rFonts w:eastAsia="Times New Roman" w:cs="Times New Roman"/>
          <w:color w:val="000000"/>
          <w:lang w:eastAsia="nl-NL"/>
        </w:rPr>
        <w:t xml:space="preserve"> zij na de cursus zelfstandig </w:t>
      </w:r>
      <w:r w:rsidR="00D15F24">
        <w:rPr>
          <w:rFonts w:eastAsia="Times New Roman" w:cs="Times New Roman"/>
          <w:color w:val="000000"/>
          <w:lang w:eastAsia="nl-NL"/>
        </w:rPr>
        <w:t xml:space="preserve">om kan gaan met stagnatie in de behandeling middels </w:t>
      </w:r>
      <w:r w:rsidRPr="003C26A9">
        <w:rPr>
          <w:rFonts w:eastAsia="Times New Roman" w:cs="Times New Roman"/>
          <w:color w:val="000000"/>
          <w:lang w:eastAsia="nl-NL"/>
        </w:rPr>
        <w:t xml:space="preserve">EMDR </w:t>
      </w:r>
      <w:r w:rsidR="00D15F24">
        <w:rPr>
          <w:rFonts w:eastAsia="Times New Roman" w:cs="Times New Roman"/>
          <w:color w:val="000000"/>
          <w:lang w:eastAsia="nl-NL"/>
        </w:rPr>
        <w:t xml:space="preserve">en de kennis omtrent werkgeheugentheorie en werkgeheugen belasting </w:t>
      </w:r>
      <w:r w:rsidRPr="003C26A9">
        <w:rPr>
          <w:rFonts w:eastAsia="Times New Roman" w:cs="Times New Roman"/>
          <w:color w:val="000000"/>
          <w:lang w:eastAsia="nl-NL"/>
        </w:rPr>
        <w:t xml:space="preserve">in de dagelijkse praktijk kan inzetten waar nodig en mogelijk is. Het </w:t>
      </w:r>
      <w:proofErr w:type="gramStart"/>
      <w:r w:rsidRPr="003C26A9">
        <w:rPr>
          <w:rFonts w:eastAsia="Times New Roman" w:cs="Times New Roman"/>
          <w:color w:val="000000"/>
          <w:lang w:eastAsia="nl-NL"/>
        </w:rPr>
        <w:t>indicatie gebied</w:t>
      </w:r>
      <w:proofErr w:type="gramEnd"/>
      <w:r w:rsidRPr="003C26A9">
        <w:rPr>
          <w:rFonts w:eastAsia="Times New Roman" w:cs="Times New Roman"/>
          <w:color w:val="000000"/>
          <w:lang w:eastAsia="nl-NL"/>
        </w:rPr>
        <w:t xml:space="preserve"> voor EMDR wordt breed onderzocht en dit heeft recent geleid tot een uitbreiding van de te behandelen stoornissen. </w:t>
      </w:r>
    </w:p>
    <w:p w:rsidR="003C26A9" w:rsidRPr="003C26A9" w:rsidRDefault="003C26A9" w:rsidP="003C26A9">
      <w:pPr>
        <w:rPr>
          <w:rFonts w:eastAsia="Times New Roman" w:cs="Times New Roman"/>
          <w:color w:val="000000"/>
          <w:lang w:eastAsia="nl-NL"/>
        </w:rPr>
      </w:pPr>
      <w:r w:rsidRPr="003C26A9">
        <w:rPr>
          <w:rFonts w:eastAsia="Times New Roman" w:cs="Times New Roman"/>
          <w:color w:val="000000"/>
          <w:lang w:eastAsia="nl-NL"/>
        </w:rPr>
        <w:t xml:space="preserve">Na de cursus kent de VS het theoretisch kader van EMDR, weet de VS voor welke indicaties EMDR geschikt is, wat de mogelijke effecten en neveneffecten zijn, hoe EMDR in te passen is in een breder behandelaanbod en kent </w:t>
      </w:r>
      <w:proofErr w:type="gramStart"/>
      <w:r w:rsidRPr="003C26A9">
        <w:rPr>
          <w:rFonts w:eastAsia="Times New Roman" w:cs="Times New Roman"/>
          <w:color w:val="000000"/>
          <w:lang w:eastAsia="nl-NL"/>
        </w:rPr>
        <w:t>hij /</w:t>
      </w:r>
      <w:proofErr w:type="gramEnd"/>
      <w:r w:rsidRPr="003C26A9">
        <w:rPr>
          <w:rFonts w:eastAsia="Times New Roman" w:cs="Times New Roman"/>
          <w:color w:val="000000"/>
          <w:lang w:eastAsia="nl-NL"/>
        </w:rPr>
        <w:t xml:space="preserve"> zij verschillende manieren om tot ‘target’ selectie te komen.</w:t>
      </w:r>
      <w:r w:rsidR="00D15F24">
        <w:rPr>
          <w:rFonts w:eastAsia="Times New Roman" w:cs="Times New Roman"/>
          <w:color w:val="000000"/>
          <w:lang w:eastAsia="nl-NL"/>
        </w:rPr>
        <w:t xml:space="preserve"> Ook weet de cursist gebruik te maken van diverse technieken die ondersteunend zijn bij de EMDR behandeling.</w:t>
      </w:r>
    </w:p>
    <w:p w:rsidR="003C26A9" w:rsidRPr="003C26A9" w:rsidRDefault="003C26A9" w:rsidP="003C26A9">
      <w:pPr>
        <w:rPr>
          <w:rFonts w:eastAsia="Times New Roman" w:cs="Times New Roman"/>
          <w:color w:val="000000"/>
          <w:lang w:eastAsia="nl-NL"/>
        </w:rPr>
      </w:pPr>
      <w:r w:rsidRPr="003C26A9">
        <w:rPr>
          <w:rFonts w:eastAsia="Times New Roman" w:cs="Times New Roman"/>
          <w:color w:val="000000"/>
          <w:lang w:eastAsia="nl-NL"/>
        </w:rPr>
        <w:t xml:space="preserve">Het advies is om na de cursus nog wel </w:t>
      </w:r>
      <w:proofErr w:type="gramStart"/>
      <w:r w:rsidRPr="003C26A9">
        <w:rPr>
          <w:rFonts w:eastAsia="Times New Roman" w:cs="Times New Roman"/>
          <w:color w:val="000000"/>
          <w:lang w:eastAsia="nl-NL"/>
        </w:rPr>
        <w:t>EMDR supervisie</w:t>
      </w:r>
      <w:proofErr w:type="gramEnd"/>
      <w:r w:rsidRPr="003C26A9">
        <w:rPr>
          <w:rFonts w:eastAsia="Times New Roman" w:cs="Times New Roman"/>
          <w:color w:val="000000"/>
          <w:lang w:eastAsia="nl-NL"/>
        </w:rPr>
        <w:t xml:space="preserve"> te volgen.</w:t>
      </w:r>
    </w:p>
    <w:p w:rsidR="003C26A9" w:rsidRPr="003C26A9" w:rsidRDefault="003C26A9"/>
    <w:sectPr w:rsidR="003C26A9" w:rsidRPr="003C26A9" w:rsidSect="003C26A9">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9"/>
    <w:rsid w:val="00367367"/>
    <w:rsid w:val="003C26A9"/>
    <w:rsid w:val="00682F22"/>
    <w:rsid w:val="00694340"/>
    <w:rsid w:val="00725111"/>
    <w:rsid w:val="00C25469"/>
    <w:rsid w:val="00D15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A25C"/>
  <w14:defaultImageDpi w14:val="32767"/>
  <w15:chartTrackingRefBased/>
  <w15:docId w15:val="{4172CC6C-1C97-4142-8DA2-176AC16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00962">
      <w:bodyDiv w:val="1"/>
      <w:marLeft w:val="0"/>
      <w:marRight w:val="0"/>
      <w:marTop w:val="0"/>
      <w:marBottom w:val="0"/>
      <w:divBdr>
        <w:top w:val="none" w:sz="0" w:space="0" w:color="auto"/>
        <w:left w:val="none" w:sz="0" w:space="0" w:color="auto"/>
        <w:bottom w:val="none" w:sz="0" w:space="0" w:color="auto"/>
        <w:right w:val="none" w:sz="0" w:space="0" w:color="auto"/>
      </w:divBdr>
      <w:divsChild>
        <w:div w:id="234361543">
          <w:marLeft w:val="0"/>
          <w:marRight w:val="0"/>
          <w:marTop w:val="0"/>
          <w:marBottom w:val="0"/>
          <w:divBdr>
            <w:top w:val="none" w:sz="0" w:space="0" w:color="auto"/>
            <w:left w:val="none" w:sz="0" w:space="0" w:color="auto"/>
            <w:bottom w:val="none" w:sz="0" w:space="0" w:color="auto"/>
            <w:right w:val="none" w:sz="0" w:space="0" w:color="auto"/>
          </w:divBdr>
        </w:div>
        <w:div w:id="1994723153">
          <w:marLeft w:val="0"/>
          <w:marRight w:val="0"/>
          <w:marTop w:val="0"/>
          <w:marBottom w:val="0"/>
          <w:divBdr>
            <w:top w:val="none" w:sz="0" w:space="0" w:color="auto"/>
            <w:left w:val="none" w:sz="0" w:space="0" w:color="auto"/>
            <w:bottom w:val="none" w:sz="0" w:space="0" w:color="auto"/>
            <w:right w:val="none" w:sz="0" w:space="0" w:color="auto"/>
          </w:divBdr>
        </w:div>
        <w:div w:id="82662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Bogaard</dc:creator>
  <cp:keywords/>
  <dc:description/>
  <cp:lastModifiedBy>Microsoft Office User</cp:lastModifiedBy>
  <cp:revision>2</cp:revision>
  <cp:lastPrinted>2018-02-06T14:28:00Z</cp:lastPrinted>
  <dcterms:created xsi:type="dcterms:W3CDTF">2020-07-16T13:09:00Z</dcterms:created>
  <dcterms:modified xsi:type="dcterms:W3CDTF">2020-07-16T13:09:00Z</dcterms:modified>
</cp:coreProperties>
</file>